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500" w:lineRule="exact"/>
        <w:jc w:val="center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  <w:t>江西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农业大学2014-2015年第一批次录取的部分本科专业</w:t>
      </w:r>
    </w:p>
    <w:bookmarkEnd w:id="0"/>
    <w:tbl>
      <w:tblPr>
        <w:tblStyle w:val="3"/>
        <w:tblW w:w="47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501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2014年、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一批次录取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2014年、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年一批次录取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研究生人数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农学院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农学、园艺、植物保护</w:t>
            </w:r>
          </w:p>
        </w:tc>
        <w:tc>
          <w:tcPr>
            <w:tcW w:w="6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园林、风景园林、林学、城乡规划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动科院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动物科学、动物医学、动物药学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工学院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农业机械化及其自动化、土木工程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经管院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经济学、农林经济管理、工商管理、金融学、财务管理、国际经济与贸易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国土院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土地资源管理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食品科学与工程、食品质量与安全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生工院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生物工程</w:t>
            </w:r>
          </w:p>
        </w:tc>
        <w:tc>
          <w:tcPr>
            <w:tcW w:w="6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8个学院</w:t>
            </w:r>
          </w:p>
        </w:tc>
        <w:tc>
          <w:tcPr>
            <w:tcW w:w="2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22个本科专业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10人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>
      <w:pPr>
        <w:spacing w:after="0" w:line="48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42BC"/>
    <w:rsid w:val="000B78EA"/>
    <w:rsid w:val="0016664E"/>
    <w:rsid w:val="0017144E"/>
    <w:rsid w:val="001E30CA"/>
    <w:rsid w:val="00323B43"/>
    <w:rsid w:val="00373D4A"/>
    <w:rsid w:val="00376E3D"/>
    <w:rsid w:val="003D37D8"/>
    <w:rsid w:val="003D5116"/>
    <w:rsid w:val="00426133"/>
    <w:rsid w:val="004358AB"/>
    <w:rsid w:val="00446A05"/>
    <w:rsid w:val="00472918"/>
    <w:rsid w:val="00490647"/>
    <w:rsid w:val="0063729C"/>
    <w:rsid w:val="006945AE"/>
    <w:rsid w:val="006F0EE7"/>
    <w:rsid w:val="008112D0"/>
    <w:rsid w:val="0088771E"/>
    <w:rsid w:val="00890608"/>
    <w:rsid w:val="0089625F"/>
    <w:rsid w:val="008B56E7"/>
    <w:rsid w:val="008B5EF7"/>
    <w:rsid w:val="008B7726"/>
    <w:rsid w:val="00900EE6"/>
    <w:rsid w:val="009F5B26"/>
    <w:rsid w:val="00B933BB"/>
    <w:rsid w:val="00BB0457"/>
    <w:rsid w:val="00C31995"/>
    <w:rsid w:val="00D31D50"/>
    <w:rsid w:val="00F64070"/>
    <w:rsid w:val="00FA17CD"/>
    <w:rsid w:val="00FA69FB"/>
    <w:rsid w:val="00FC70C0"/>
    <w:rsid w:val="033B3430"/>
    <w:rsid w:val="038727B7"/>
    <w:rsid w:val="04B9151C"/>
    <w:rsid w:val="068E624E"/>
    <w:rsid w:val="0D37509E"/>
    <w:rsid w:val="11D30B31"/>
    <w:rsid w:val="14404BB6"/>
    <w:rsid w:val="15420055"/>
    <w:rsid w:val="1A995F56"/>
    <w:rsid w:val="1AD52B2C"/>
    <w:rsid w:val="1BD0290A"/>
    <w:rsid w:val="1C130032"/>
    <w:rsid w:val="1D157269"/>
    <w:rsid w:val="20E9156C"/>
    <w:rsid w:val="22FB1A56"/>
    <w:rsid w:val="23630D01"/>
    <w:rsid w:val="24105EF3"/>
    <w:rsid w:val="24207B42"/>
    <w:rsid w:val="249B6ABB"/>
    <w:rsid w:val="25454893"/>
    <w:rsid w:val="25C74C41"/>
    <w:rsid w:val="26CC6E54"/>
    <w:rsid w:val="27A11500"/>
    <w:rsid w:val="2AFB7882"/>
    <w:rsid w:val="2C332B8F"/>
    <w:rsid w:val="2C526281"/>
    <w:rsid w:val="3A9D2642"/>
    <w:rsid w:val="3F3F336F"/>
    <w:rsid w:val="3FB24A5C"/>
    <w:rsid w:val="3FB46C6E"/>
    <w:rsid w:val="41B4250D"/>
    <w:rsid w:val="4C532A91"/>
    <w:rsid w:val="4F597981"/>
    <w:rsid w:val="50DF6B6A"/>
    <w:rsid w:val="5279148E"/>
    <w:rsid w:val="555E4136"/>
    <w:rsid w:val="580A522B"/>
    <w:rsid w:val="58906B88"/>
    <w:rsid w:val="58C22620"/>
    <w:rsid w:val="5C265934"/>
    <w:rsid w:val="5C6E24C3"/>
    <w:rsid w:val="5DEC33BC"/>
    <w:rsid w:val="65E20C59"/>
    <w:rsid w:val="6CE5233C"/>
    <w:rsid w:val="6DD45CEB"/>
    <w:rsid w:val="6F7E1A16"/>
    <w:rsid w:val="72C70418"/>
    <w:rsid w:val="73E05460"/>
    <w:rsid w:val="75E744B7"/>
    <w:rsid w:val="76D56282"/>
    <w:rsid w:val="78093030"/>
    <w:rsid w:val="784B7356"/>
    <w:rsid w:val="79E32BB0"/>
    <w:rsid w:val="7AD144C8"/>
    <w:rsid w:val="7D4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1311</Characters>
  <Lines>10</Lines>
  <Paragraphs>3</Paragraphs>
  <TotalTime>27</TotalTime>
  <ScaleCrop>false</ScaleCrop>
  <LinksUpToDate>false</LinksUpToDate>
  <CharactersWithSpaces>1537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Administrator.SC-201812132036</dc:creator>
  <cp:lastModifiedBy>blue</cp:lastModifiedBy>
  <cp:lastPrinted>2019-10-30T05:08:00Z</cp:lastPrinted>
  <dcterms:modified xsi:type="dcterms:W3CDTF">2021-10-16T03:25:02Z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D2A12029A743426BBBDA82E4FA8AE2DA</vt:lpwstr>
  </property>
</Properties>
</file>